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Дело № </w:t>
      </w:r>
      <w:r>
        <w:rPr>
          <w:rFonts w:ascii="Times New Roman" w:eastAsia="Times New Roman" w:hAnsi="Times New Roman" w:cs="Times New Roman"/>
          <w:sz w:val="27"/>
          <w:szCs w:val="27"/>
        </w:rPr>
        <w:t>05-</w:t>
      </w:r>
      <w:r>
        <w:rPr>
          <w:rFonts w:ascii="Times New Roman" w:eastAsia="Times New Roman" w:hAnsi="Times New Roman" w:cs="Times New Roman"/>
          <w:sz w:val="27"/>
          <w:szCs w:val="27"/>
        </w:rPr>
        <w:t>1852</w:t>
      </w:r>
      <w:r>
        <w:rPr>
          <w:rFonts w:ascii="Times New Roman" w:eastAsia="Times New Roman" w:hAnsi="Times New Roman" w:cs="Times New Roman"/>
          <w:sz w:val="27"/>
          <w:szCs w:val="27"/>
        </w:rPr>
        <w:t>-2613/2025</w:t>
      </w:r>
    </w:p>
    <w:p>
      <w:pPr>
        <w:spacing w:before="0" w:after="0"/>
        <w:jc w:val="right"/>
        <w:rPr>
          <w:sz w:val="27"/>
          <w:szCs w:val="27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назначении административного наказания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26 ноября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ind w:right="21" w:firstLine="567"/>
        <w:jc w:val="both"/>
        <w:rPr>
          <w:sz w:val="28"/>
          <w:szCs w:val="28"/>
        </w:rPr>
      </w:pPr>
    </w:p>
    <w:p>
      <w:pPr>
        <w:spacing w:before="0" w:after="0"/>
        <w:ind w:firstLine="68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13 Сургутского судебного района города окружного значения Сургута Ханты-Мансийского автономного округа – Югры Айткулова Д.Б., находящийся по адресу: Тюменская область, г. Сургут</w:t>
      </w:r>
      <w:r>
        <w:rPr>
          <w:rFonts w:ascii="Times New Roman" w:eastAsia="Times New Roman" w:hAnsi="Times New Roman" w:cs="Times New Roman"/>
          <w:sz w:val="28"/>
          <w:szCs w:val="28"/>
        </w:rPr>
        <w:t>, ул. Гагарина, д. 9, каб. 502,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 адрес электронной почты </w:t>
      </w:r>
      <w:hyperlink r:id="rId4" w:history="1">
        <w:r>
          <w:rPr>
            <w:rFonts w:ascii="Times New Roman CYR" w:eastAsia="Times New Roman CYR" w:hAnsi="Times New Roman CYR" w:cs="Times New Roman CYR"/>
            <w:color w:val="0000EE"/>
            <w:sz w:val="28"/>
            <w:szCs w:val="28"/>
          </w:rPr>
          <w:t>Surgut</w:t>
        </w:r>
        <w:r>
          <w:rPr>
            <w:rFonts w:ascii="Times New Roman CYR" w:eastAsia="Times New Roman CYR" w:hAnsi="Times New Roman CYR" w:cs="Times New Roman CYR"/>
            <w:color w:val="0000EE"/>
            <w:sz w:val="28"/>
            <w:szCs w:val="28"/>
          </w:rPr>
          <w:t>13@</w:t>
        </w:r>
        <w:r>
          <w:rPr>
            <w:rFonts w:ascii="Times New Roman CYR" w:eastAsia="Times New Roman CYR" w:hAnsi="Times New Roman CYR" w:cs="Times New Roman CYR"/>
            <w:color w:val="0000EE"/>
            <w:sz w:val="28"/>
            <w:szCs w:val="28"/>
          </w:rPr>
          <w:t>mirsud</w:t>
        </w:r>
        <w:r>
          <w:rPr>
            <w:rFonts w:ascii="Times New Roman CYR" w:eastAsia="Times New Roman CYR" w:hAnsi="Times New Roman CYR" w:cs="Times New Roman CYR"/>
            <w:color w:val="0000EE"/>
            <w:sz w:val="28"/>
            <w:szCs w:val="28"/>
          </w:rPr>
          <w:t>86.</w:t>
        </w:r>
        <w:r>
          <w:rPr>
            <w:rFonts w:ascii="Times New Roman CYR" w:eastAsia="Times New Roman CYR" w:hAnsi="Times New Roman CYR" w:cs="Times New Roman CYR"/>
            <w:color w:val="0000EE"/>
            <w:sz w:val="28"/>
            <w:szCs w:val="28"/>
          </w:rPr>
          <w:t>ru</w:t>
        </w:r>
      </w:hyperlink>
      <w:r>
        <w:rPr>
          <w:rFonts w:ascii="Times New Roman CYR" w:eastAsia="Times New Roman CYR" w:hAnsi="Times New Roman CYR" w:cs="Times New Roman CYR"/>
          <w:sz w:val="28"/>
          <w:szCs w:val="28"/>
        </w:rPr>
        <w:t>,</w:t>
      </w:r>
    </w:p>
    <w:p>
      <w:pPr>
        <w:spacing w:before="0" w:after="0"/>
        <w:ind w:firstLine="68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частью 1 статьи 12.26 Кодекса Российской Федерации об административных правонарушениях, в отношении</w:t>
      </w:r>
    </w:p>
    <w:p>
      <w:pPr>
        <w:spacing w:before="0" w:after="0"/>
        <w:ind w:firstLine="68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Чукина </w:t>
      </w:r>
      <w:r>
        <w:rPr>
          <w:rStyle w:val="cat-FIOgrp-24rplc-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48rplc-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31rplc-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49rplc-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50rplc-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3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51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47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46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Dategrp-15rplc-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Style w:val="cat-Timegrp-32rplc-10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Addressgrp-5rplc-1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Addressgrp-4rplc-1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гр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Style w:val="cat-FIOgrp-25rplc-1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являясь водителем транспортного средства </w:t>
      </w:r>
      <w:r>
        <w:rPr>
          <w:rStyle w:val="cat-CarMakeModelgrp-36rplc-14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CarNumbergrp-37rplc-15"/>
          <w:rFonts w:ascii="Times New Roman" w:eastAsia="Times New Roman" w:hAnsi="Times New Roman" w:cs="Times New Roman"/>
          <w:sz w:val="28"/>
          <w:szCs w:val="28"/>
        </w:rPr>
        <w:t>регистрационный знак ТС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выполнил законное требование уполномоченного должностного лица о прохождении медицинского освидетельствования на состояние опьянения, если такие действия (бездействия) не содержат уголовно наказуемого деяния, чем нарушил пункт 2.3.2 Правил дорожного движения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25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не явился, извещен надлежащим образом, судебной повесткой, </w:t>
      </w:r>
      <w:r>
        <w:rPr>
          <w:rFonts w:ascii="Times New Roman" w:eastAsia="Times New Roman" w:hAnsi="Times New Roman" w:cs="Times New Roman"/>
          <w:sz w:val="28"/>
          <w:szCs w:val="28"/>
        </w:rPr>
        <w:t>СМС-сообщением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причина неявки суду не известна.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ч. 2 ст. 25.1 Кодекса РФ об административных правонарушениях дело об административном правонарушении может быть рассмотрено в отсутствие лица, в отношении которого ведется производство по делу, лишь в случаях, предусмотренных ч. 3 ст. 28.6 Кодекса РФ об административных правонарушениях, либо если имеются данные о надлежащем извещении лица о месте и времени рассмотрения дела. При указанных обстоятельствах судом определено рассмотреть дело в отсутствии </w:t>
      </w:r>
      <w:r>
        <w:rPr>
          <w:rStyle w:val="cat-FIOgrp-25rplc-17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 письменные материалы дела, мировой судья приходит к следующим выводам.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1 статьи 12.26 Кодекса Российской Федерации об административных правонарушениях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влечет наложение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сорока пяти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тысяч </w:t>
      </w:r>
      <w:r>
        <w:rPr>
          <w:rFonts w:ascii="Times New Roman" w:eastAsia="Times New Roman" w:hAnsi="Times New Roman" w:cs="Times New Roman"/>
          <w:sz w:val="28"/>
          <w:szCs w:val="28"/>
        </w:rPr>
        <w:t>рублей с лишением права управления транспортными средствами на срок от полутора до двух лет.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пункту 2.3.2 Правил дорожного движения Российской Федерации, утвержденных Постановлением Совета Министров - Правительства Российской Федерации от 23 октября 1993 года № 1090 (далее - Правил дорожного движения),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 усматривается из материалов дела, </w:t>
      </w:r>
      <w:r>
        <w:rPr>
          <w:rStyle w:val="cat-Dategrp-17rplc-18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помещении БУ ХМАО-Югры «Сургутская клиническая психоневрологическая больница» по адресу: </w:t>
      </w:r>
      <w:r>
        <w:rPr>
          <w:rStyle w:val="cat-Addressgrp-6rplc-1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водитель </w:t>
      </w:r>
      <w:r>
        <w:rPr>
          <w:rStyle w:val="cat-FIOgrp-25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ранее </w:t>
      </w:r>
      <w:r>
        <w:rPr>
          <w:rStyle w:val="cat-Dategrp-17rplc-2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около </w:t>
      </w:r>
      <w:r>
        <w:rPr>
          <w:rStyle w:val="cat-Timegrp-33rplc-22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управлявший автомобилем марки </w:t>
      </w:r>
      <w:r>
        <w:rPr>
          <w:rStyle w:val="cat-CarMakeModelgrp-36rplc-23"/>
          <w:rFonts w:ascii="Times New Roman" w:eastAsia="Times New Roman" w:hAnsi="Times New Roman" w:cs="Times New Roman"/>
          <w:sz w:val="28"/>
          <w:szCs w:val="28"/>
        </w:rPr>
        <w:t>марка автомобиля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>
        <w:rPr>
          <w:rFonts w:ascii="Times New Roman" w:eastAsia="Times New Roman" w:hAnsi="Times New Roman" w:cs="Times New Roman"/>
          <w:sz w:val="28"/>
          <w:szCs w:val="28"/>
        </w:rPr>
        <w:t>А959МТ186</w:t>
      </w:r>
      <w:r>
        <w:rPr>
          <w:rFonts w:ascii="Times New Roman" w:eastAsia="Times New Roman" w:hAnsi="Times New Roman" w:cs="Times New Roman"/>
          <w:sz w:val="28"/>
          <w:szCs w:val="28"/>
        </w:rPr>
        <w:t>и имевший признаки опьянения, в нарушение пункта 2.3.2 Правил дорожного движения Российской Федерации, не выполнил законное требование уполномоченного должностного лица о прохождении медицинского освидетельствования на состояние опьянения.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Признаков уголовно наказуемого деяния в действиях </w:t>
      </w:r>
      <w:r>
        <w:rPr>
          <w:rStyle w:val="cat-FIOgrp-25rplc-2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установлено.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Основанием для отстранения </w:t>
      </w:r>
      <w:r>
        <w:rPr>
          <w:rStyle w:val="cat-FIOgrp-25rplc-2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управления транспортным средством и для направления его на освидетельствование на состояние алкогольного опьянения послужило наличие достаточных оснований полагать, что он находится в состоянии опьянения, а именно, наличие признаков опьянения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запах алкоголя изо 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 указанных в пункте 2 Правил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утвержденных Постановлением Правительства РФ от 21.10.2022 года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1882 «О порядке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опьянения», которые зафиксированы в акте освидетельствования на состояние алкогольного опьянения.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25rplc-2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отказался от прохождения освидетельствования на состояние алкогольного опьянения на месте.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Пунктом 8 Правил установлено, что направлению на медицинское освидетельствование на состояние опьянения водитель транспортного средства подлежит: при отказе от прохождения освидетельствования на состояние алкогольного опьянения; при несогласии с результатами освидетельствования на состояние алкогольного опьянения;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пунктом 8 упомянутых Правил, </w:t>
      </w:r>
      <w:r>
        <w:rPr>
          <w:rStyle w:val="cat-FIOgrp-25rplc-2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был направлен на медицинское освидетельствование на состояние опьянения, пройти его </w:t>
      </w:r>
      <w:r>
        <w:rPr>
          <w:rFonts w:ascii="Times New Roman" w:eastAsia="Times New Roman" w:hAnsi="Times New Roman" w:cs="Times New Roman"/>
          <w:sz w:val="28"/>
          <w:szCs w:val="28"/>
        </w:rPr>
        <w:t>согласился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чем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протоколе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86 НП № </w:t>
      </w:r>
      <w:r>
        <w:rPr>
          <w:rFonts w:ascii="Times New Roman" w:eastAsia="Times New Roman" w:hAnsi="Times New Roman" w:cs="Times New Roman"/>
          <w:sz w:val="28"/>
          <w:szCs w:val="28"/>
        </w:rPr>
        <w:t>047204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15rplc-28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направлении на медицинское освидетельствование на состояние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поставил свою подпись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 о чем свидетельствует видеозапись,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далее </w:t>
      </w:r>
      <w:r>
        <w:rPr>
          <w:rFonts w:ascii="Times New Roman" w:eastAsia="Times New Roman" w:hAnsi="Times New Roman" w:cs="Times New Roman"/>
          <w:sz w:val="28"/>
          <w:szCs w:val="28"/>
        </w:rPr>
        <w:t>был доставлен сотрудниками Г</w:t>
      </w:r>
      <w:r>
        <w:rPr>
          <w:rFonts w:ascii="Times New Roman" w:eastAsia="Times New Roman" w:hAnsi="Times New Roman" w:cs="Times New Roman"/>
          <w:sz w:val="28"/>
          <w:szCs w:val="28"/>
        </w:rPr>
        <w:t>осавтоинспекции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медицинское учреждение, однако в медицинском учреждении отказался от прохождения медицинского </w:t>
      </w:r>
      <w:r>
        <w:rPr>
          <w:rFonts w:ascii="Times New Roman" w:eastAsia="Times New Roman" w:hAnsi="Times New Roman" w:cs="Times New Roman"/>
          <w:sz w:val="28"/>
          <w:szCs w:val="28"/>
        </w:rPr>
        <w:t>освидетельствования</w:t>
      </w:r>
      <w:r>
        <w:rPr>
          <w:rFonts w:ascii="Times New Roman" w:eastAsia="Times New Roman" w:hAnsi="Times New Roman" w:cs="Times New Roman"/>
          <w:sz w:val="28"/>
          <w:szCs w:val="28"/>
        </w:rPr>
        <w:t>, а именно от сдачи биоматериала, отказ оформлен письменно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Данное обстоятельство зафиксировано </w:t>
      </w:r>
      <w:r>
        <w:rPr>
          <w:rFonts w:ascii="Times New Roman" w:eastAsia="Times New Roman" w:hAnsi="Times New Roman" w:cs="Times New Roman"/>
          <w:sz w:val="28"/>
          <w:szCs w:val="28"/>
        </w:rPr>
        <w:t>врачом-психиатром-наркологом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БУ ХМАО-Югры «Сургутская клиническая психоневрологическая больница» </w:t>
      </w:r>
      <w:r>
        <w:rPr>
          <w:rFonts w:ascii="Times New Roman" w:eastAsia="Times New Roman" w:hAnsi="Times New Roman" w:cs="Times New Roman"/>
          <w:sz w:val="28"/>
          <w:szCs w:val="28"/>
        </w:rPr>
        <w:t>Глотовой В.Г.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акте медицинского освидетельствования на состояние опьянения № </w:t>
      </w:r>
      <w:r>
        <w:rPr>
          <w:rFonts w:ascii="Times New Roman" w:eastAsia="Times New Roman" w:hAnsi="Times New Roman" w:cs="Times New Roman"/>
          <w:sz w:val="28"/>
          <w:szCs w:val="28"/>
        </w:rPr>
        <w:t>005498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17rplc-2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составленном в соответствии с требованиями Порядка проведения медицинского освидетельствования на состояние опьянения (алкогольного, наркотического или иного токсического), утвержденного Приказом Министерства здравоохранения Российской Федерации от 18 декабря 2015 года № 933н.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</w:t>
      </w:r>
      <w:r>
        <w:rPr>
          <w:rStyle w:val="cat-FIOgrp-25rplc-3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нарушение пункта 2.3.2 Правил дорожного движения не выполнил законное требование уполномоченного должностного лица о прохождении медицинского освидетельствования на состояние опьянения.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 и обстоятельства совершенного </w:t>
      </w:r>
      <w:r>
        <w:rPr>
          <w:rStyle w:val="cat-FIOgrp-25rplc-3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правонарушения подтверждаются письменными доказательствами: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протоколом </w:t>
      </w:r>
      <w:r>
        <w:rPr>
          <w:rFonts w:ascii="Times New Roman" w:eastAsia="Times New Roman" w:hAnsi="Times New Roman" w:cs="Times New Roman"/>
          <w:sz w:val="28"/>
          <w:szCs w:val="28"/>
        </w:rPr>
        <w:t>об адми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правонарушении 86 ХМ </w:t>
      </w:r>
      <w:r>
        <w:rPr>
          <w:rStyle w:val="cat-PhoneNumbergrp-38rplc-32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20rplc-3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протоколом об отстранении от управления транспортным средством 86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К№ </w:t>
      </w:r>
      <w:r>
        <w:rPr>
          <w:rFonts w:ascii="Times New Roman" w:eastAsia="Times New Roman" w:hAnsi="Times New Roman" w:cs="Times New Roman"/>
          <w:sz w:val="28"/>
          <w:szCs w:val="28"/>
        </w:rPr>
        <w:t>540212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15rplc-3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Style w:val="cat-FIOgrp-25rplc-3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 произведенную видеозапись был отстранен от управления транспортным средством, поскольку управлял т/с с признаками опьянения;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актом освидетельствования на состояние алкогольного опьянения 86 ГП № 069530 от </w:t>
      </w:r>
      <w:r>
        <w:rPr>
          <w:rStyle w:val="cat-Dategrp-15rplc-3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Style w:val="cat-FIOgrp-25rplc-3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своими действиями выражал отказ от прохождения освидетельствования</w:t>
      </w:r>
      <w:r>
        <w:rPr>
          <w:rFonts w:ascii="Times New Roman" w:eastAsia="Times New Roman" w:hAnsi="Times New Roman" w:cs="Times New Roman"/>
          <w:sz w:val="28"/>
          <w:szCs w:val="28"/>
        </w:rPr>
        <w:t>, а именно выдох производился неравномерно с прерыванием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протоколом 86 НП № </w:t>
      </w:r>
      <w:r>
        <w:rPr>
          <w:rFonts w:ascii="Times New Roman" w:eastAsia="Times New Roman" w:hAnsi="Times New Roman" w:cs="Times New Roman"/>
          <w:sz w:val="28"/>
          <w:szCs w:val="28"/>
        </w:rPr>
        <w:t>047204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20rplc-38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направлении на медицинское освидетельствование на состояние опьянения, согласно которому </w:t>
      </w:r>
      <w:r>
        <w:rPr>
          <w:rStyle w:val="cat-FIOgrp-25rplc-3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направлен для прохождения медицинского освидетельствования на состояние опьянения при наличии признаков оп</w:t>
      </w:r>
      <w:r>
        <w:rPr>
          <w:rFonts w:ascii="Times New Roman" w:eastAsia="Times New Roman" w:hAnsi="Times New Roman" w:cs="Times New Roman"/>
          <w:sz w:val="28"/>
          <w:szCs w:val="28"/>
        </w:rPr>
        <w:t>ьянения: запах алкоголя изо рта</w:t>
      </w:r>
      <w:r>
        <w:rPr>
          <w:rFonts w:ascii="Times New Roman" w:eastAsia="Times New Roman" w:hAnsi="Times New Roman" w:cs="Times New Roman"/>
          <w:sz w:val="28"/>
          <w:szCs w:val="28"/>
        </w:rPr>
        <w:t>; основанием для направления которого явилось: отказ от прохождения освидетельствования на состояние алкогольного опьянения;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актом медицинского освидетельствования на состояние опьянения за № </w:t>
      </w:r>
      <w:r>
        <w:rPr>
          <w:rFonts w:ascii="Times New Roman" w:eastAsia="Times New Roman" w:hAnsi="Times New Roman" w:cs="Times New Roman"/>
          <w:sz w:val="28"/>
          <w:szCs w:val="28"/>
        </w:rPr>
        <w:t>005498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Style w:val="cat-Dategrp-15rplc-4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согласно которого </w:t>
      </w:r>
      <w:r>
        <w:rPr>
          <w:rStyle w:val="cat-Dategrp-15rplc-4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Style w:val="cat-Timegrp-34rplc-42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r>
        <w:rPr>
          <w:rStyle w:val="cat-FIOgrp-25rplc-4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установлено состояние алкогольного опьянения, концентрация паров этанола в выдыхаемом им воздухе составляла 1,108 мг/л (показания прибора алкотеста «Тигон М-3003» заводской номер А901271), при повторной проверке </w:t>
      </w:r>
      <w:r>
        <w:rPr>
          <w:rStyle w:val="cat-Dategrp-15rplc-44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Style w:val="cat-Timegrp-35rplc-45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концентрация паров этанола в выдыхаемом им воздухе составляла 1,050 мг/л (показания прибора алкотеста «Тигон М-3003» заводской номер А901271), после чего во время прохождения медицинского освидетельствования отказался от сдачи биологического материала-мочи, отказ оформил письменно </w:t>
      </w:r>
      <w:r>
        <w:rPr>
          <w:rStyle w:val="cat-Dategrp-15rplc-4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Style w:val="cat-Timegrp-32rplc-47"/>
          <w:rFonts w:ascii="Times New Roman" w:eastAsia="Times New Roman" w:hAnsi="Times New Roman" w:cs="Times New Roman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карточкой операции с ВУ;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-сведениями о ранее совершенных административных правонарушениях;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объяснениями врача БУ ХМАО-Югры СКПНБ </w:t>
      </w:r>
      <w:r>
        <w:rPr>
          <w:rFonts w:ascii="Times New Roman" w:eastAsia="Times New Roman" w:hAnsi="Times New Roman" w:cs="Times New Roman"/>
          <w:sz w:val="28"/>
          <w:szCs w:val="28"/>
        </w:rPr>
        <w:t>Глотовой В.Г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которых </w:t>
      </w:r>
      <w:r>
        <w:rPr>
          <w:rStyle w:val="cat-FIOgrp-25rplc-4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присутствии </w:t>
      </w:r>
      <w:r>
        <w:rPr>
          <w:rFonts w:ascii="Times New Roman" w:eastAsia="Times New Roman" w:hAnsi="Times New Roman" w:cs="Times New Roman"/>
          <w:sz w:val="28"/>
          <w:szCs w:val="28"/>
        </w:rPr>
        <w:t>отказал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прохождения медицинского освидетельствования;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рапортом ИДПС ОБДПС </w:t>
      </w:r>
      <w:r>
        <w:rPr>
          <w:rFonts w:ascii="Times New Roman" w:eastAsia="Times New Roman" w:hAnsi="Times New Roman" w:cs="Times New Roman"/>
          <w:sz w:val="28"/>
          <w:szCs w:val="28"/>
        </w:rPr>
        <w:t>Госавтоинспекции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УМВД России по г. Сургуту, в котором зафиксированы обстоятельства административного правонарушения;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видеозапись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которой зафиксированы порядок и ход процессуальных действий, проводимых должностным лицом, при отстранении от управления транспортным средством,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отказ от прохождения </w:t>
      </w:r>
      <w:r>
        <w:rPr>
          <w:rFonts w:ascii="Times New Roman" w:eastAsia="Times New Roman" w:hAnsi="Times New Roman" w:cs="Times New Roman"/>
          <w:sz w:val="28"/>
          <w:szCs w:val="28"/>
        </w:rPr>
        <w:t>освидетельствовании на состояние алкогольного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месте</w:t>
      </w:r>
      <w:r>
        <w:rPr>
          <w:rFonts w:ascii="Times New Roman" w:eastAsia="Times New Roman" w:hAnsi="Times New Roman" w:cs="Times New Roman"/>
          <w:sz w:val="28"/>
          <w:szCs w:val="28"/>
        </w:rPr>
        <w:t>, направлени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медицинское освидетельствование на состояние опьянения в отношении </w:t>
      </w:r>
      <w:r>
        <w:rPr>
          <w:rStyle w:val="cat-FIOgrp-25rplc-4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также видеозапись</w:t>
      </w:r>
      <w:r>
        <w:rPr>
          <w:rFonts w:ascii="Times New Roman" w:eastAsia="Times New Roman" w:hAnsi="Times New Roman" w:cs="Times New Roman"/>
          <w:sz w:val="28"/>
          <w:szCs w:val="28"/>
        </w:rPr>
        <w:t>ю,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переданн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свидетелем сотрудникам ИДПС ОБДПС Госавтоинспекции УМВД России по г. Сургуту,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которую суд обозрел в судебном заседании в каб.502 на стационарном компьютере;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справкой инспектора ИАЗ группы по ИАЗ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Госавтоинспекции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УМВД России, согласно которой </w:t>
      </w:r>
      <w:r>
        <w:rPr>
          <w:rStyle w:val="cat-FIOgrp-25rplc-5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состоянию на </w:t>
      </w:r>
      <w:r>
        <w:rPr>
          <w:rFonts w:ascii="Times New Roman" w:eastAsia="Times New Roman" w:hAnsi="Times New Roman" w:cs="Times New Roman"/>
          <w:sz w:val="28"/>
          <w:szCs w:val="28"/>
        </w:rPr>
        <w:t>08.10.2025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является лицом, подвергнутым административному наказанию за управление транспортным средством в состоянии опьянения или за невыполнение законного требования о прохождении медицинского освидетельствования на состояние опьянения, либо имеющим судимость за совершение преступлений, предусмотренных ст. 264.1 УК РФ;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 другими материалами дела;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Оценивая в совокупности представленные доказательства, судья признает их достоверными и достаточными,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 материалов дела следует, что протокол об административном правонарушении составлен должностным лицом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Госавтоинспекции </w:t>
      </w:r>
      <w:r>
        <w:rPr>
          <w:rStyle w:val="cat-Dategrp-17rplc-5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месте выявления правонарушения в присутствии </w:t>
      </w:r>
      <w:r>
        <w:rPr>
          <w:rStyle w:val="cat-FIOgrp-25rplc-5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содержанием протокола </w:t>
      </w:r>
      <w:r>
        <w:rPr>
          <w:rStyle w:val="cat-FIOgrp-25rplc-5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был ознакомлен, </w:t>
      </w:r>
      <w:r>
        <w:rPr>
          <w:rFonts w:ascii="Times New Roman" w:eastAsia="Times New Roman" w:hAnsi="Times New Roman" w:cs="Times New Roman"/>
          <w:sz w:val="28"/>
          <w:szCs w:val="28"/>
        </w:rPr>
        <w:t>копию протокола получил.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судье сделать вывод о виновности </w:t>
      </w:r>
      <w:r>
        <w:rPr>
          <w:rStyle w:val="cat-FIOgrp-25rplc-5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частью 1 статьи 12.26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Style w:val="cat-FIOgrp-25rplc-5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части 1 статьи 12.26 КоАП РФ, то есть невыполнение водителем транспортного средства законного </w:t>
      </w:r>
      <w:hyperlink r:id="rId5" w:anchor="/document/1305770/entry/10023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требования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уполномоченного </w:t>
      </w:r>
      <w:hyperlink r:id="rId5" w:anchor="/document/12182530/entry/13011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должностного лица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о прохождении </w:t>
      </w:r>
      <w:hyperlink r:id="rId5" w:anchor="/document/405547109/entry/100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медицинского освидетельствования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 состояние опьянения, если такие действия (бездействие) не содержат </w:t>
      </w:r>
      <w:hyperlink r:id="rId5" w:anchor="/document/10108000/entry/264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деяния.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предусмотренны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4.2 КоАП РФ, смягчающи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инистративную ответственность, </w:t>
      </w:r>
      <w:r>
        <w:rPr>
          <w:rFonts w:ascii="Times New Roman" w:eastAsia="Times New Roman" w:hAnsi="Times New Roman" w:cs="Times New Roman"/>
          <w:sz w:val="28"/>
          <w:szCs w:val="28"/>
        </w:rPr>
        <w:t>судом не 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предусмотренным ст. 4.3 КоАП РФ, судом не установлено.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Обстоятельства, исключающие производство по делу об административном правонарушении и указанные в статье 24.5 КоАП РФ, а также обстоятельства, предусмотренные статьей 29.2 КоАП РФ, исключающие возможность рассмотрения дела,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статьи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 судья учитывает характер и степень общественной опасности правонарушения, данные о личности </w:t>
      </w:r>
      <w:r>
        <w:rPr>
          <w:rStyle w:val="cat-FIOgrp-25rplc-5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обстоятельства совершенного правонарушения, смягчающие и отягчающие обстоятельства, отношение к содеянному.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статьями 25.1, 29.9-29.11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Чукина </w:t>
      </w:r>
      <w:r>
        <w:rPr>
          <w:rStyle w:val="cat-FIOgrp-24rplc-5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частью 1 статьи 12.26 Кодекса Российской Федерации об административных правонарушениях, и 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45 000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сорок пять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тысяч) рублей с лишением права управления транспортными средствами на срок 1 (один) год 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девять</w:t>
      </w:r>
      <w:r>
        <w:rPr>
          <w:rFonts w:ascii="Times New Roman" w:eastAsia="Times New Roman" w:hAnsi="Times New Roman" w:cs="Times New Roman"/>
          <w:sz w:val="28"/>
          <w:szCs w:val="28"/>
        </w:rPr>
        <w:t>) месяцев.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подлежит уплате на расчетный счет 40102810245370000007 в РКЦ г. Ханты-Мансийска ИНН 8601010390 КПП 860101001 БИК 007162163 ОКТМО 71876000 КБК 188 116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0 112301000 1140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номер счета получателя: 03100643000000018700 Получатель: УФК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 Ханты – Мансийскому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автономному округу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Югре (УМВД России по Ханты-Мансийскому автономному округу – Югре), адрес: ул. Ленина д. 55, г. Ханты-Мансийск, Тюменская область, 628000. УИН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18810486250290009820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 в Сургутский городской суд Ханты-Мансийского автономного округа – Югры через мирового судью судебного участка № 13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Д.Б. Айткулова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Д.Б. Айткулова</w:t>
      </w:r>
    </w:p>
    <w:p>
      <w:pPr>
        <w:spacing w:before="0" w:after="0"/>
        <w:ind w:firstLine="567"/>
        <w:jc w:val="both"/>
        <w:rPr>
          <w:sz w:val="22"/>
          <w:szCs w:val="22"/>
        </w:rPr>
      </w:pPr>
    </w:p>
    <w:p>
      <w:pPr>
        <w:spacing w:before="0" w:after="0"/>
        <w:ind w:firstLine="567"/>
        <w:jc w:val="both"/>
        <w:rPr>
          <w:sz w:val="22"/>
          <w:szCs w:val="22"/>
        </w:rPr>
      </w:pPr>
    </w:p>
    <w:p>
      <w:pPr>
        <w:spacing w:before="0" w:after="0"/>
        <w:ind w:firstLine="567"/>
        <w:jc w:val="both"/>
        <w:rPr>
          <w:sz w:val="22"/>
          <w:szCs w:val="22"/>
        </w:rPr>
      </w:pPr>
    </w:p>
    <w:p>
      <w:pPr>
        <w:spacing w:before="0" w:after="0"/>
        <w:ind w:firstLine="709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хранится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1852</w:t>
      </w:r>
      <w:r>
        <w:rPr>
          <w:rFonts w:ascii="Times New Roman" w:eastAsia="Times New Roman" w:hAnsi="Times New Roman" w:cs="Times New Roman"/>
          <w:sz w:val="20"/>
          <w:szCs w:val="20"/>
        </w:rPr>
        <w:t>-26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3/</w:t>
      </w:r>
      <w:r>
        <w:rPr>
          <w:rFonts w:ascii="Times New Roman" w:eastAsia="Times New Roman" w:hAnsi="Times New Roman" w:cs="Times New Roman"/>
          <w:sz w:val="20"/>
          <w:szCs w:val="20"/>
        </w:rPr>
        <w:t>2025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>
      <w:pPr>
        <w:spacing w:before="0" w:after="0"/>
        <w:ind w:firstLine="709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Судебный акт не вступил в законную силу по состоянию на </w:t>
      </w:r>
      <w:r>
        <w:rPr>
          <w:rFonts w:ascii="Times New Roman" w:eastAsia="Times New Roman" w:hAnsi="Times New Roman" w:cs="Times New Roman"/>
          <w:sz w:val="20"/>
          <w:szCs w:val="20"/>
        </w:rPr>
        <w:t>26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>.2025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ind w:firstLine="709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</w:t>
      </w:r>
      <w:r>
        <w:rPr>
          <w:rFonts w:ascii="Times New Roman" w:eastAsia="Times New Roman" w:hAnsi="Times New Roman" w:cs="Times New Roman"/>
          <w:sz w:val="20"/>
          <w:szCs w:val="20"/>
        </w:rPr>
        <w:t>афа в законную силу либо со дня истечения срока отсрочки или срока рассрочки, предусмотренных ст. 31.5 КоАП РФ. 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менее одной тысячи рублей, либо административному аресту на срок до 15 суток, либо обязательных работ на срок до пятидесяти часов.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Копию квитанции об оплате административного штрафа необходимо представить по адресу: г. Сургут, ул. Гагарина, д. 9, каб. 101</w:t>
      </w:r>
      <w:r>
        <w:rPr>
          <w:rFonts w:ascii="Times New Roman" w:eastAsia="Times New Roman" w:hAnsi="Times New Roman" w:cs="Times New Roman"/>
          <w:sz w:val="20"/>
          <w:szCs w:val="20"/>
        </w:rPr>
        <w:t>. В соответствии со ст. 32.7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водительское удостоверение в ГИБДД УМВД России по г. Сургуту. В случае уклонения лица, лишенного специального права, от сдачи соответствующего удостоверения срок лишения специального права прерывается. Течение прерванного срока лишения специального права продолжается со дня сдачи лицом либо изъятия у него соответствующего удостоверения.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FIOgrp-24rplc-0">
    <w:name w:val="cat-FIO grp-24 rplc-0"/>
    <w:basedOn w:val="DefaultParagraphFont"/>
  </w:style>
  <w:style w:type="character" w:customStyle="1" w:styleId="cat-ExternalSystemDefinedgrp-48rplc-1">
    <w:name w:val="cat-ExternalSystemDefined grp-48 rplc-1"/>
    <w:basedOn w:val="DefaultParagraphFont"/>
  </w:style>
  <w:style w:type="character" w:customStyle="1" w:styleId="cat-PassportDatagrp-31rplc-2">
    <w:name w:val="cat-PassportData grp-31 rplc-2"/>
    <w:basedOn w:val="DefaultParagraphFont"/>
  </w:style>
  <w:style w:type="character" w:customStyle="1" w:styleId="cat-UserDefinedgrp-49rplc-3">
    <w:name w:val="cat-UserDefined grp-49 rplc-3"/>
    <w:basedOn w:val="DefaultParagraphFont"/>
  </w:style>
  <w:style w:type="character" w:customStyle="1" w:styleId="cat-UserDefinedgrp-50rplc-4">
    <w:name w:val="cat-UserDefined grp-50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UserDefinedgrp-51rplc-6">
    <w:name w:val="cat-UserDefined grp-51 rplc-6"/>
    <w:basedOn w:val="DefaultParagraphFont"/>
  </w:style>
  <w:style w:type="character" w:customStyle="1" w:styleId="cat-ExternalSystemDefinedgrp-47rplc-7">
    <w:name w:val="cat-ExternalSystemDefined grp-47 rplc-7"/>
    <w:basedOn w:val="DefaultParagraphFont"/>
  </w:style>
  <w:style w:type="character" w:customStyle="1" w:styleId="cat-ExternalSystemDefinedgrp-46rplc-8">
    <w:name w:val="cat-ExternalSystemDefined grp-46 rplc-8"/>
    <w:basedOn w:val="DefaultParagraphFont"/>
  </w:style>
  <w:style w:type="character" w:customStyle="1" w:styleId="cat-Dategrp-15rplc-9">
    <w:name w:val="cat-Date grp-15 rplc-9"/>
    <w:basedOn w:val="DefaultParagraphFont"/>
  </w:style>
  <w:style w:type="character" w:customStyle="1" w:styleId="cat-Timegrp-32rplc-10">
    <w:name w:val="cat-Time grp-32 rplc-10"/>
    <w:basedOn w:val="DefaultParagraphFont"/>
  </w:style>
  <w:style w:type="character" w:customStyle="1" w:styleId="cat-Addressgrp-5rplc-11">
    <w:name w:val="cat-Address grp-5 rplc-11"/>
    <w:basedOn w:val="DefaultParagraphFont"/>
  </w:style>
  <w:style w:type="character" w:customStyle="1" w:styleId="cat-Addressgrp-4rplc-12">
    <w:name w:val="cat-Address grp-4 rplc-12"/>
    <w:basedOn w:val="DefaultParagraphFont"/>
  </w:style>
  <w:style w:type="character" w:customStyle="1" w:styleId="cat-FIOgrp-25rplc-13">
    <w:name w:val="cat-FIO grp-25 rplc-13"/>
    <w:basedOn w:val="DefaultParagraphFont"/>
  </w:style>
  <w:style w:type="character" w:customStyle="1" w:styleId="cat-CarMakeModelgrp-36rplc-14">
    <w:name w:val="cat-CarMakeModel grp-36 rplc-14"/>
    <w:basedOn w:val="DefaultParagraphFont"/>
  </w:style>
  <w:style w:type="character" w:customStyle="1" w:styleId="cat-CarNumbergrp-37rplc-15">
    <w:name w:val="cat-CarNumber grp-37 rplc-15"/>
    <w:basedOn w:val="DefaultParagraphFont"/>
  </w:style>
  <w:style w:type="character" w:customStyle="1" w:styleId="cat-FIOgrp-25rplc-16">
    <w:name w:val="cat-FIO grp-25 rplc-16"/>
    <w:basedOn w:val="DefaultParagraphFont"/>
  </w:style>
  <w:style w:type="character" w:customStyle="1" w:styleId="cat-FIOgrp-25rplc-17">
    <w:name w:val="cat-FIO grp-25 rplc-17"/>
    <w:basedOn w:val="DefaultParagraphFont"/>
  </w:style>
  <w:style w:type="character" w:customStyle="1" w:styleId="cat-Dategrp-17rplc-18">
    <w:name w:val="cat-Date grp-17 rplc-18"/>
    <w:basedOn w:val="DefaultParagraphFont"/>
  </w:style>
  <w:style w:type="character" w:customStyle="1" w:styleId="cat-Addressgrp-6rplc-19">
    <w:name w:val="cat-Address grp-6 rplc-19"/>
    <w:basedOn w:val="DefaultParagraphFont"/>
  </w:style>
  <w:style w:type="character" w:customStyle="1" w:styleId="cat-FIOgrp-25rplc-20">
    <w:name w:val="cat-FIO grp-25 rplc-20"/>
    <w:basedOn w:val="DefaultParagraphFont"/>
  </w:style>
  <w:style w:type="character" w:customStyle="1" w:styleId="cat-Dategrp-17rplc-21">
    <w:name w:val="cat-Date grp-17 rplc-21"/>
    <w:basedOn w:val="DefaultParagraphFont"/>
  </w:style>
  <w:style w:type="character" w:customStyle="1" w:styleId="cat-Timegrp-33rplc-22">
    <w:name w:val="cat-Time grp-33 rplc-22"/>
    <w:basedOn w:val="DefaultParagraphFont"/>
  </w:style>
  <w:style w:type="character" w:customStyle="1" w:styleId="cat-CarMakeModelgrp-36rplc-23">
    <w:name w:val="cat-CarMakeModel grp-36 rplc-23"/>
    <w:basedOn w:val="DefaultParagraphFont"/>
  </w:style>
  <w:style w:type="character" w:customStyle="1" w:styleId="cat-FIOgrp-25rplc-24">
    <w:name w:val="cat-FIO grp-25 rplc-24"/>
    <w:basedOn w:val="DefaultParagraphFont"/>
  </w:style>
  <w:style w:type="character" w:customStyle="1" w:styleId="cat-FIOgrp-25rplc-25">
    <w:name w:val="cat-FIO grp-25 rplc-25"/>
    <w:basedOn w:val="DefaultParagraphFont"/>
  </w:style>
  <w:style w:type="character" w:customStyle="1" w:styleId="cat-FIOgrp-25rplc-26">
    <w:name w:val="cat-FIO grp-25 rplc-26"/>
    <w:basedOn w:val="DefaultParagraphFont"/>
  </w:style>
  <w:style w:type="character" w:customStyle="1" w:styleId="cat-FIOgrp-25rplc-27">
    <w:name w:val="cat-FIO grp-25 rplc-27"/>
    <w:basedOn w:val="DefaultParagraphFont"/>
  </w:style>
  <w:style w:type="character" w:customStyle="1" w:styleId="cat-Dategrp-15rplc-28">
    <w:name w:val="cat-Date grp-15 rplc-28"/>
    <w:basedOn w:val="DefaultParagraphFont"/>
  </w:style>
  <w:style w:type="character" w:customStyle="1" w:styleId="cat-Dategrp-17rplc-29">
    <w:name w:val="cat-Date grp-17 rplc-29"/>
    <w:basedOn w:val="DefaultParagraphFont"/>
  </w:style>
  <w:style w:type="character" w:customStyle="1" w:styleId="cat-FIOgrp-25rplc-30">
    <w:name w:val="cat-FIO grp-25 rplc-30"/>
    <w:basedOn w:val="DefaultParagraphFont"/>
  </w:style>
  <w:style w:type="character" w:customStyle="1" w:styleId="cat-FIOgrp-25rplc-31">
    <w:name w:val="cat-FIO grp-25 rplc-31"/>
    <w:basedOn w:val="DefaultParagraphFont"/>
  </w:style>
  <w:style w:type="character" w:customStyle="1" w:styleId="cat-PhoneNumbergrp-38rplc-32">
    <w:name w:val="cat-PhoneNumber grp-38 rplc-32"/>
    <w:basedOn w:val="DefaultParagraphFont"/>
  </w:style>
  <w:style w:type="character" w:customStyle="1" w:styleId="cat-Dategrp-20rplc-33">
    <w:name w:val="cat-Date grp-20 rplc-33"/>
    <w:basedOn w:val="DefaultParagraphFont"/>
  </w:style>
  <w:style w:type="character" w:customStyle="1" w:styleId="cat-Dategrp-15rplc-34">
    <w:name w:val="cat-Date grp-15 rplc-34"/>
    <w:basedOn w:val="DefaultParagraphFont"/>
  </w:style>
  <w:style w:type="character" w:customStyle="1" w:styleId="cat-FIOgrp-25rplc-35">
    <w:name w:val="cat-FIO grp-25 rplc-35"/>
    <w:basedOn w:val="DefaultParagraphFont"/>
  </w:style>
  <w:style w:type="character" w:customStyle="1" w:styleId="cat-Dategrp-15rplc-36">
    <w:name w:val="cat-Date grp-15 rplc-36"/>
    <w:basedOn w:val="DefaultParagraphFont"/>
  </w:style>
  <w:style w:type="character" w:customStyle="1" w:styleId="cat-FIOgrp-25rplc-37">
    <w:name w:val="cat-FIO grp-25 rplc-37"/>
    <w:basedOn w:val="DefaultParagraphFont"/>
  </w:style>
  <w:style w:type="character" w:customStyle="1" w:styleId="cat-Dategrp-20rplc-38">
    <w:name w:val="cat-Date grp-20 rplc-38"/>
    <w:basedOn w:val="DefaultParagraphFont"/>
  </w:style>
  <w:style w:type="character" w:customStyle="1" w:styleId="cat-FIOgrp-25rplc-39">
    <w:name w:val="cat-FIO grp-25 rplc-39"/>
    <w:basedOn w:val="DefaultParagraphFont"/>
  </w:style>
  <w:style w:type="character" w:customStyle="1" w:styleId="cat-Dategrp-15rplc-40">
    <w:name w:val="cat-Date grp-15 rplc-40"/>
    <w:basedOn w:val="DefaultParagraphFont"/>
  </w:style>
  <w:style w:type="character" w:customStyle="1" w:styleId="cat-Dategrp-15rplc-41">
    <w:name w:val="cat-Date grp-15 rplc-41"/>
    <w:basedOn w:val="DefaultParagraphFont"/>
  </w:style>
  <w:style w:type="character" w:customStyle="1" w:styleId="cat-Timegrp-34rplc-42">
    <w:name w:val="cat-Time grp-34 rplc-42"/>
    <w:basedOn w:val="DefaultParagraphFont"/>
  </w:style>
  <w:style w:type="character" w:customStyle="1" w:styleId="cat-FIOgrp-25rplc-43">
    <w:name w:val="cat-FIO grp-25 rplc-43"/>
    <w:basedOn w:val="DefaultParagraphFont"/>
  </w:style>
  <w:style w:type="character" w:customStyle="1" w:styleId="cat-Dategrp-15rplc-44">
    <w:name w:val="cat-Date grp-15 rplc-44"/>
    <w:basedOn w:val="DefaultParagraphFont"/>
  </w:style>
  <w:style w:type="character" w:customStyle="1" w:styleId="cat-Timegrp-35rplc-45">
    <w:name w:val="cat-Time grp-35 rplc-45"/>
    <w:basedOn w:val="DefaultParagraphFont"/>
  </w:style>
  <w:style w:type="character" w:customStyle="1" w:styleId="cat-Dategrp-15rplc-46">
    <w:name w:val="cat-Date grp-15 rplc-46"/>
    <w:basedOn w:val="DefaultParagraphFont"/>
  </w:style>
  <w:style w:type="character" w:customStyle="1" w:styleId="cat-Timegrp-32rplc-47">
    <w:name w:val="cat-Time grp-32 rplc-47"/>
    <w:basedOn w:val="DefaultParagraphFont"/>
  </w:style>
  <w:style w:type="character" w:customStyle="1" w:styleId="cat-FIOgrp-25rplc-48">
    <w:name w:val="cat-FIO grp-25 rplc-48"/>
    <w:basedOn w:val="DefaultParagraphFont"/>
  </w:style>
  <w:style w:type="character" w:customStyle="1" w:styleId="cat-FIOgrp-25rplc-49">
    <w:name w:val="cat-FIO grp-25 rplc-49"/>
    <w:basedOn w:val="DefaultParagraphFont"/>
  </w:style>
  <w:style w:type="character" w:customStyle="1" w:styleId="cat-FIOgrp-25rplc-50">
    <w:name w:val="cat-FIO grp-25 rplc-50"/>
    <w:basedOn w:val="DefaultParagraphFont"/>
  </w:style>
  <w:style w:type="character" w:customStyle="1" w:styleId="cat-Dategrp-17rplc-51">
    <w:name w:val="cat-Date grp-17 rplc-51"/>
    <w:basedOn w:val="DefaultParagraphFont"/>
  </w:style>
  <w:style w:type="character" w:customStyle="1" w:styleId="cat-FIOgrp-25rplc-52">
    <w:name w:val="cat-FIO grp-25 rplc-52"/>
    <w:basedOn w:val="DefaultParagraphFont"/>
  </w:style>
  <w:style w:type="character" w:customStyle="1" w:styleId="cat-FIOgrp-25rplc-53">
    <w:name w:val="cat-FIO grp-25 rplc-53"/>
    <w:basedOn w:val="DefaultParagraphFont"/>
  </w:style>
  <w:style w:type="character" w:customStyle="1" w:styleId="cat-FIOgrp-25rplc-54">
    <w:name w:val="cat-FIO grp-25 rplc-54"/>
    <w:basedOn w:val="DefaultParagraphFont"/>
  </w:style>
  <w:style w:type="character" w:customStyle="1" w:styleId="cat-FIOgrp-25rplc-55">
    <w:name w:val="cat-FIO grp-25 rplc-55"/>
    <w:basedOn w:val="DefaultParagraphFont"/>
  </w:style>
  <w:style w:type="character" w:customStyle="1" w:styleId="cat-FIOgrp-25rplc-56">
    <w:name w:val="cat-FIO grp-25 rplc-56"/>
    <w:basedOn w:val="DefaultParagraphFont"/>
  </w:style>
  <w:style w:type="character" w:customStyle="1" w:styleId="cat-FIOgrp-24rplc-57">
    <w:name w:val="cat-FIO grp-24 rplc-5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Surgut13@mirsud86.ru" TargetMode="External" /><Relationship Id="rId5" Type="http://schemas.openxmlformats.org/officeDocument/2006/relationships/hyperlink" Target="https://internet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